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DF99B8" w14:textId="47C59F62" w:rsidR="00FA414E" w:rsidRPr="00CC719F" w:rsidRDefault="00CC719F" w:rsidP="00CC719F">
      <w:pPr>
        <w:jc w:val="center"/>
        <w:rPr>
          <w:sz w:val="40"/>
          <w:szCs w:val="40"/>
        </w:rPr>
      </w:pPr>
      <w:r w:rsidRPr="002A20B1">
        <w:rPr>
          <w:sz w:val="40"/>
          <w:szCs w:val="40"/>
          <w:highlight w:val="lightGray"/>
        </w:rPr>
        <w:t>Actions</w:t>
      </w:r>
      <w:r w:rsidR="00FA322C" w:rsidRPr="002A20B1">
        <w:rPr>
          <w:sz w:val="40"/>
          <w:szCs w:val="40"/>
          <w:highlight w:val="lightGray"/>
        </w:rPr>
        <w:t xml:space="preserve"> </w:t>
      </w:r>
      <w:r w:rsidR="00931985" w:rsidRPr="002A20B1">
        <w:rPr>
          <w:sz w:val="40"/>
          <w:szCs w:val="40"/>
          <w:highlight w:val="lightGray"/>
        </w:rPr>
        <w:t>for High and Medium Risk Employees</w:t>
      </w:r>
    </w:p>
    <w:p w14:paraId="700082BF" w14:textId="655D4B0D" w:rsidR="00FA322C" w:rsidRDefault="00FA322C">
      <w:r>
        <w:t xml:space="preserve">According to the CDC, our behaviors and interactions determine the level of risk we expose ourselves to when it comes to </w:t>
      </w:r>
      <w:r w:rsidR="00BE721C">
        <w:t>r</w:t>
      </w:r>
      <w:r>
        <w:t xml:space="preserve">espiratory </w:t>
      </w:r>
      <w:r w:rsidR="00BE721C">
        <w:t>i</w:t>
      </w:r>
      <w:r>
        <w:t xml:space="preserve">llnesses like COVID-19.  </w:t>
      </w:r>
      <w:r w:rsidR="00043EC2">
        <w:t xml:space="preserve">The CDC describes the potential for these exposures in 3 </w:t>
      </w:r>
      <w:r w:rsidR="007F02EF">
        <w:t>levels:</w:t>
      </w:r>
      <w:r w:rsidR="00043EC2">
        <w:t xml:space="preserve"> High, Medium and Low.</w:t>
      </w:r>
    </w:p>
    <w:p w14:paraId="1A150AAA" w14:textId="5C81A48A" w:rsidR="00043EC2" w:rsidRDefault="00043EC2">
      <w:r w:rsidRPr="007516D9">
        <w:rPr>
          <w:b/>
          <w:bCs/>
          <w:color w:val="E7E6E6" w:themeColor="background2"/>
          <w:highlight w:val="red"/>
        </w:rPr>
        <w:t xml:space="preserve">High </w:t>
      </w:r>
      <w:r w:rsidRPr="00767C14">
        <w:rPr>
          <w:b/>
          <w:bCs/>
          <w:color w:val="F2F2F2" w:themeColor="background1" w:themeShade="F2"/>
          <w:highlight w:val="red"/>
        </w:rPr>
        <w:t>Risk</w:t>
      </w:r>
      <w:r w:rsidR="007516D9">
        <w:rPr>
          <w:b/>
          <w:bCs/>
        </w:rPr>
        <w:t xml:space="preserve">: </w:t>
      </w:r>
      <w:r w:rsidR="007516D9">
        <w:t>C</w:t>
      </w:r>
      <w:r w:rsidRPr="007516D9">
        <w:t>aring</w:t>
      </w:r>
      <w:r>
        <w:t xml:space="preserve"> for a sick/symptomatic patient or family member that is believe</w:t>
      </w:r>
      <w:r w:rsidR="007516D9">
        <w:t>d</w:t>
      </w:r>
      <w:r>
        <w:t xml:space="preserve"> to be</w:t>
      </w:r>
      <w:r w:rsidR="007516D9">
        <w:t xml:space="preserve"> positive of</w:t>
      </w:r>
      <w:r>
        <w:t xml:space="preserve"> COVID</w:t>
      </w:r>
      <w:r w:rsidR="007516D9">
        <w:t>-</w:t>
      </w:r>
      <w:r>
        <w:t xml:space="preserve">19 without </w:t>
      </w:r>
      <w:r w:rsidR="007516D9">
        <w:t xml:space="preserve">utilizing </w:t>
      </w:r>
      <w:r>
        <w:t>any protective measures (handwashing,</w:t>
      </w:r>
      <w:r w:rsidR="007F29B8">
        <w:t xml:space="preserve"> </w:t>
      </w:r>
      <w:r>
        <w:t>covering of mouths during coughing</w:t>
      </w:r>
      <w:r w:rsidR="007516D9">
        <w:t>, wearing gloves, wearing face masks, etc.</w:t>
      </w:r>
      <w:r>
        <w:t xml:space="preserve">).  </w:t>
      </w:r>
      <w:r w:rsidR="00CC719F" w:rsidRPr="002C5DAF">
        <w:rPr>
          <w:u w:val="single"/>
        </w:rPr>
        <w:t xml:space="preserve">The CDC recommends </w:t>
      </w:r>
      <w:r w:rsidR="007516D9" w:rsidRPr="002C5DAF">
        <w:rPr>
          <w:u w:val="single"/>
        </w:rPr>
        <w:t>that you remain</w:t>
      </w:r>
      <w:r w:rsidR="00CC719F" w:rsidRPr="002C5DAF">
        <w:rPr>
          <w:u w:val="single"/>
        </w:rPr>
        <w:t xml:space="preserve"> home for 14 days after </w:t>
      </w:r>
      <w:r w:rsidR="007516D9" w:rsidRPr="002C5DAF">
        <w:rPr>
          <w:u w:val="single"/>
        </w:rPr>
        <w:t xml:space="preserve">potential or </w:t>
      </w:r>
      <w:r w:rsidR="00767C14" w:rsidRPr="002C5DAF">
        <w:rPr>
          <w:u w:val="single"/>
        </w:rPr>
        <w:t>high-risk</w:t>
      </w:r>
      <w:r w:rsidR="00CC719F" w:rsidRPr="002C5DAF">
        <w:rPr>
          <w:u w:val="single"/>
        </w:rPr>
        <w:t xml:space="preserve"> exposure</w:t>
      </w:r>
      <w:r w:rsidR="00CC719F">
        <w:t>.  You will be asked to isolate during that time.</w:t>
      </w:r>
    </w:p>
    <w:p w14:paraId="31055362" w14:textId="110CC767" w:rsidR="00043EC2" w:rsidRDefault="00043EC2">
      <w:r w:rsidRPr="007516D9">
        <w:rPr>
          <w:b/>
          <w:bCs/>
          <w:highlight w:val="yellow"/>
        </w:rPr>
        <w:t>Medium Risk</w:t>
      </w:r>
      <w:r w:rsidR="000C6CE8" w:rsidRPr="000C6CE8">
        <w:rPr>
          <w:b/>
          <w:bCs/>
        </w:rPr>
        <w:t>:</w:t>
      </w:r>
      <w:r w:rsidR="000C6CE8">
        <w:t xml:space="preserve"> C</w:t>
      </w:r>
      <w:r w:rsidR="005203E5">
        <w:t xml:space="preserve">aring for a </w:t>
      </w:r>
      <w:r>
        <w:t xml:space="preserve">sick family member and exercising </w:t>
      </w:r>
      <w:r w:rsidR="005203E5">
        <w:t xml:space="preserve">some </w:t>
      </w:r>
      <w:r w:rsidR="007B2DE2">
        <w:t>respiratory</w:t>
      </w:r>
      <w:r>
        <w:t xml:space="preserve"> illness </w:t>
      </w:r>
      <w:r w:rsidR="007B2DE2">
        <w:t>cautionary measures</w:t>
      </w:r>
      <w:r>
        <w:t xml:space="preserve"> like </w:t>
      </w:r>
      <w:r w:rsidR="005203E5">
        <w:t xml:space="preserve">avoiding coughing on each other.  Handling secretions of a positive COVID patient is considered </w:t>
      </w:r>
      <w:r w:rsidR="00A55D85">
        <w:t>M</w:t>
      </w:r>
      <w:r w:rsidR="005203E5">
        <w:t xml:space="preserve">edium </w:t>
      </w:r>
      <w:r w:rsidR="00A55D85">
        <w:t>R</w:t>
      </w:r>
      <w:r w:rsidR="005203E5">
        <w:t>isk</w:t>
      </w:r>
      <w:r w:rsidR="003418AD">
        <w:t xml:space="preserve">, not </w:t>
      </w:r>
      <w:r w:rsidR="00A55D85">
        <w:t>H</w:t>
      </w:r>
      <w:r w:rsidR="003418AD">
        <w:t xml:space="preserve">igh, </w:t>
      </w:r>
      <w:r w:rsidR="005203E5">
        <w:t>be</w:t>
      </w:r>
      <w:r w:rsidR="007F29B8">
        <w:t>cause</w:t>
      </w:r>
      <w:r w:rsidR="005203E5">
        <w:t xml:space="preserve"> handling contaminated surfaces is not believe</w:t>
      </w:r>
      <w:r w:rsidR="003418AD">
        <w:t>d</w:t>
      </w:r>
      <w:r w:rsidR="005203E5">
        <w:t xml:space="preserve"> to be primary means of transferring the virus.  </w:t>
      </w:r>
      <w:r w:rsidR="00EA3352">
        <w:t>Actions such as</w:t>
      </w:r>
      <w:r w:rsidR="005203E5">
        <w:t xml:space="preserve"> washing hands after handling secretions from </w:t>
      </w:r>
      <w:r w:rsidR="00FC534F">
        <w:t>a</w:t>
      </w:r>
      <w:r w:rsidR="005203E5">
        <w:t xml:space="preserve"> sick person</w:t>
      </w:r>
      <w:r w:rsidR="00FC534F">
        <w:t>,</w:t>
      </w:r>
      <w:r w:rsidR="005203E5">
        <w:t xml:space="preserve"> exercising some level of social distancing and disinfecting frequently touched surfaces that could be contaminated puts you at </w:t>
      </w:r>
      <w:r w:rsidR="005203E5" w:rsidRPr="005203E5">
        <w:rPr>
          <w:b/>
          <w:bCs/>
        </w:rPr>
        <w:t>Low Risk</w:t>
      </w:r>
      <w:r w:rsidR="005203E5">
        <w:t>.</w:t>
      </w:r>
    </w:p>
    <w:p w14:paraId="0F5AD692" w14:textId="3B550E99" w:rsidR="00111F21" w:rsidRPr="00931985" w:rsidRDefault="005203E5">
      <w:pPr>
        <w:rPr>
          <w:i/>
          <w:iCs/>
        </w:rPr>
      </w:pPr>
      <w:r w:rsidRPr="00931985">
        <w:rPr>
          <w:i/>
          <w:iCs/>
        </w:rPr>
        <w:t xml:space="preserve">When </w:t>
      </w:r>
      <w:r w:rsidR="0067190E" w:rsidRPr="00931985">
        <w:rPr>
          <w:i/>
          <w:iCs/>
        </w:rPr>
        <w:t>an</w:t>
      </w:r>
      <w:r w:rsidRPr="00931985">
        <w:rPr>
          <w:i/>
          <w:iCs/>
        </w:rPr>
        <w:t xml:space="preserve"> employee can</w:t>
      </w:r>
      <w:r w:rsidR="0067190E" w:rsidRPr="00931985">
        <w:rPr>
          <w:i/>
          <w:iCs/>
        </w:rPr>
        <w:t>no</w:t>
      </w:r>
      <w:r w:rsidRPr="00931985">
        <w:rPr>
          <w:i/>
          <w:iCs/>
        </w:rPr>
        <w:t>t rule out being in the Medium Risk category, ask the employee to help m</w:t>
      </w:r>
      <w:r w:rsidR="004A588A" w:rsidRPr="00931985">
        <w:rPr>
          <w:i/>
          <w:iCs/>
        </w:rPr>
        <w:t>itigate increasing their risk potential</w:t>
      </w:r>
      <w:r w:rsidR="00CC719F" w:rsidRPr="00931985">
        <w:rPr>
          <w:i/>
          <w:iCs/>
        </w:rPr>
        <w:t xml:space="preserve"> by doing the following:</w:t>
      </w:r>
    </w:p>
    <w:p w14:paraId="1CB9D66B" w14:textId="22987136" w:rsidR="00111F21" w:rsidRDefault="00111F21" w:rsidP="00111F21">
      <w:r w:rsidRPr="00CC719F">
        <w:rPr>
          <w:b/>
          <w:bCs/>
        </w:rPr>
        <w:t>Pre-Screen</w:t>
      </w:r>
      <w:r>
        <w:t>: </w:t>
      </w:r>
      <w:r w:rsidR="00CC719F">
        <w:t>Take your</w:t>
      </w:r>
      <w:r>
        <w:t xml:space="preserve"> temperature and assess symptoms prior to starting work. Ideally, temperature checks should happen before </w:t>
      </w:r>
      <w:r w:rsidR="00CC719F">
        <w:t>you leave home or</w:t>
      </w:r>
      <w:r>
        <w:t xml:space="preserve"> enter the facility.</w:t>
      </w:r>
    </w:p>
    <w:p w14:paraId="20637FBE" w14:textId="6FEA71D9" w:rsidR="00111F21" w:rsidRDefault="00CC719F" w:rsidP="00111F21">
      <w:r w:rsidRPr="00CC719F">
        <w:rPr>
          <w:b/>
          <w:bCs/>
        </w:rPr>
        <w:t>Regular Updates</w:t>
      </w:r>
      <w:r w:rsidR="00111F21" w:rsidRPr="00CC719F">
        <w:rPr>
          <w:b/>
          <w:bCs/>
        </w:rPr>
        <w:t>:</w:t>
      </w:r>
      <w:r w:rsidR="00111F21">
        <w:t> </w:t>
      </w:r>
      <w:r w:rsidR="008D0EDB">
        <w:t>If</w:t>
      </w:r>
      <w:r w:rsidR="00111F21">
        <w:t xml:space="preserve"> </w:t>
      </w:r>
      <w:r>
        <w:t>you do</w:t>
      </w:r>
      <w:r w:rsidR="00931985">
        <w:t xml:space="preserve"> not</w:t>
      </w:r>
      <w:r w:rsidR="00111F21">
        <w:t xml:space="preserve"> have a temperature or</w:t>
      </w:r>
      <w:r w:rsidR="00931985">
        <w:t xml:space="preserve"> other</w:t>
      </w:r>
      <w:r w:rsidR="00111F21">
        <w:t xml:space="preserve"> symptoms, </w:t>
      </w:r>
      <w:r w:rsidR="008654CF">
        <w:t>the employee should continue to</w:t>
      </w:r>
      <w:r w:rsidR="00111F21">
        <w:t xml:space="preserve"> self-monitor under the supervision of </w:t>
      </w:r>
      <w:r w:rsidR="00931985">
        <w:t xml:space="preserve">and communication with company management. Maintain contact with </w:t>
      </w:r>
      <w:r w:rsidR="008654CF">
        <w:t xml:space="preserve">the </w:t>
      </w:r>
      <w:r w:rsidR="00931985">
        <w:t xml:space="preserve">company’s doctor on call if </w:t>
      </w:r>
      <w:r w:rsidR="008D0EDB">
        <w:t xml:space="preserve">one has been retained by the company. </w:t>
      </w:r>
    </w:p>
    <w:p w14:paraId="242870B2" w14:textId="3A4E80EA" w:rsidR="00111F21" w:rsidRDefault="00111F21" w:rsidP="00111F21">
      <w:r w:rsidRPr="00CC719F">
        <w:rPr>
          <w:b/>
          <w:bCs/>
        </w:rPr>
        <w:t>Wear a Mask</w:t>
      </w:r>
      <w:r>
        <w:t>: </w:t>
      </w:r>
      <w:r w:rsidR="00CC719F">
        <w:t>You will need to</w:t>
      </w:r>
      <w:r>
        <w:t xml:space="preserve"> wear a face mask at all times while in the workplace for 14 days</w:t>
      </w:r>
      <w:r w:rsidR="00112ADD">
        <w:t xml:space="preserve"> </w:t>
      </w:r>
      <w:r w:rsidR="00CC719F">
        <w:t xml:space="preserve">or until </w:t>
      </w:r>
      <w:r w:rsidR="008654CF">
        <w:t>a doctor has</w:t>
      </w:r>
      <w:r w:rsidR="00CC719F">
        <w:t xml:space="preserve"> clear</w:t>
      </w:r>
      <w:r w:rsidR="008654CF">
        <w:t>ed</w:t>
      </w:r>
      <w:r w:rsidR="00CC719F">
        <w:t xml:space="preserve"> you for removal of this restriction.</w:t>
      </w:r>
      <w:r>
        <w:t xml:space="preserve"> </w:t>
      </w:r>
      <w:r w:rsidR="00112ADD">
        <w:t xml:space="preserve">Each company’s policy may differ slightly regarding face mask use; consult your company’s policy to ensure all guidelines are being followed. </w:t>
      </w:r>
    </w:p>
    <w:p w14:paraId="3E7819E2" w14:textId="5C833574" w:rsidR="00111F21" w:rsidRDefault="00CC719F" w:rsidP="00111F21">
      <w:r w:rsidRPr="00CC719F">
        <w:rPr>
          <w:b/>
          <w:bCs/>
        </w:rPr>
        <w:t xml:space="preserve">Maintain </w:t>
      </w:r>
      <w:r w:rsidR="00111F21" w:rsidRPr="00CC719F">
        <w:rPr>
          <w:b/>
          <w:bCs/>
        </w:rPr>
        <w:t>Social Distance</w:t>
      </w:r>
      <w:r w:rsidR="00111F21">
        <w:t>: </w:t>
      </w:r>
      <w:r>
        <w:t xml:space="preserve">It is </w:t>
      </w:r>
      <w:r w:rsidR="00A54E74">
        <w:t>each employee’s</w:t>
      </w:r>
      <w:r>
        <w:t xml:space="preserve"> responsibility to </w:t>
      </w:r>
      <w:r w:rsidR="00111F21">
        <w:t xml:space="preserve">maintain </w:t>
      </w:r>
      <w:r w:rsidR="00A54E74">
        <w:t>six (6)</w:t>
      </w:r>
      <w:r w:rsidR="00111F21">
        <w:t xml:space="preserve"> feet </w:t>
      </w:r>
      <w:r w:rsidR="00A54E74">
        <w:t xml:space="preserve">distance </w:t>
      </w:r>
      <w:r>
        <w:t>from your work colleagues as all times</w:t>
      </w:r>
      <w:r w:rsidR="00111F21">
        <w:t>.</w:t>
      </w:r>
    </w:p>
    <w:p w14:paraId="620F3714" w14:textId="6765CF11" w:rsidR="00111F21" w:rsidRDefault="00111F21" w:rsidP="00111F21">
      <w:r w:rsidRPr="00CC719F">
        <w:rPr>
          <w:b/>
          <w:bCs/>
        </w:rPr>
        <w:t xml:space="preserve">Disinfect and Clean </w:t>
      </w:r>
      <w:r w:rsidR="002A20B1">
        <w:rPr>
          <w:b/>
          <w:bCs/>
        </w:rPr>
        <w:t>W</w:t>
      </w:r>
      <w:r w:rsidR="002A20B1" w:rsidRPr="00CC719F">
        <w:rPr>
          <w:b/>
          <w:bCs/>
        </w:rPr>
        <w:t>orkspaces</w:t>
      </w:r>
      <w:r w:rsidR="00CC719F">
        <w:rPr>
          <w:b/>
          <w:bCs/>
        </w:rPr>
        <w:t xml:space="preserve"> and</w:t>
      </w:r>
      <w:r w:rsidR="00A54E74">
        <w:rPr>
          <w:b/>
          <w:bCs/>
        </w:rPr>
        <w:t xml:space="preserve"> F</w:t>
      </w:r>
      <w:r w:rsidR="00CC719F">
        <w:rPr>
          <w:b/>
          <w:bCs/>
        </w:rPr>
        <w:t xml:space="preserve">requently </w:t>
      </w:r>
      <w:r w:rsidR="00A54E74">
        <w:rPr>
          <w:b/>
          <w:bCs/>
        </w:rPr>
        <w:t>T</w:t>
      </w:r>
      <w:r w:rsidR="00CC719F">
        <w:rPr>
          <w:b/>
          <w:bCs/>
        </w:rPr>
        <w:t xml:space="preserve">ouched </w:t>
      </w:r>
      <w:r w:rsidR="00A54E74">
        <w:rPr>
          <w:b/>
          <w:bCs/>
        </w:rPr>
        <w:t>S</w:t>
      </w:r>
      <w:r w:rsidR="00CC719F">
        <w:rPr>
          <w:b/>
          <w:bCs/>
        </w:rPr>
        <w:t>urfaces</w:t>
      </w:r>
      <w:r>
        <w:t xml:space="preserve">: Clean and disinfect all areas such as </w:t>
      </w:r>
      <w:r w:rsidR="002A20B1">
        <w:t>doorknobs</w:t>
      </w:r>
      <w:r>
        <w:t>, bathrooms</w:t>
      </w:r>
      <w:r w:rsidR="002A20B1">
        <w:t xml:space="preserve"> and any other </w:t>
      </w:r>
      <w:r w:rsidR="00CC719F">
        <w:t>shared</w:t>
      </w:r>
      <w:r>
        <w:t xml:space="preserve"> areas</w:t>
      </w:r>
      <w:r w:rsidR="00CC719F">
        <w:t xml:space="preserve"> or</w:t>
      </w:r>
      <w:r>
        <w:t xml:space="preserve"> electronic equipment routinely.</w:t>
      </w:r>
      <w:r w:rsidR="00CC719F">
        <w:t xml:space="preserve">  </w:t>
      </w:r>
    </w:p>
    <w:p w14:paraId="4096BD2C" w14:textId="6AA50756" w:rsidR="00CC719F" w:rsidRPr="002A20B1" w:rsidRDefault="00CC719F" w:rsidP="002A20B1">
      <w:pPr>
        <w:jc w:val="center"/>
        <w:rPr>
          <w:b/>
          <w:bCs/>
          <w:i/>
          <w:iCs/>
        </w:rPr>
      </w:pPr>
      <w:r w:rsidRPr="002A20B1">
        <w:rPr>
          <w:b/>
          <w:bCs/>
          <w:i/>
          <w:iCs/>
        </w:rPr>
        <w:t xml:space="preserve">Your </w:t>
      </w:r>
      <w:r w:rsidR="00A12923" w:rsidRPr="002A20B1">
        <w:rPr>
          <w:b/>
          <w:bCs/>
          <w:i/>
          <w:iCs/>
        </w:rPr>
        <w:t xml:space="preserve">participation </w:t>
      </w:r>
      <w:r w:rsidR="002A20B1">
        <w:rPr>
          <w:b/>
          <w:bCs/>
          <w:i/>
          <w:iCs/>
        </w:rPr>
        <w:t xml:space="preserve">in </w:t>
      </w:r>
      <w:r w:rsidR="00A12923" w:rsidRPr="002A20B1">
        <w:rPr>
          <w:b/>
          <w:bCs/>
          <w:i/>
          <w:iCs/>
        </w:rPr>
        <w:t xml:space="preserve">the above-stated </w:t>
      </w:r>
      <w:r w:rsidR="002A20B1" w:rsidRPr="002A20B1">
        <w:rPr>
          <w:b/>
          <w:bCs/>
          <w:i/>
          <w:iCs/>
        </w:rPr>
        <w:t>measures and actions</w:t>
      </w:r>
      <w:r w:rsidRPr="002A20B1">
        <w:rPr>
          <w:b/>
          <w:bCs/>
          <w:i/>
          <w:iCs/>
        </w:rPr>
        <w:t xml:space="preserve"> will </w:t>
      </w:r>
      <w:r w:rsidR="002A20B1" w:rsidRPr="002A20B1">
        <w:rPr>
          <w:b/>
          <w:bCs/>
          <w:i/>
          <w:iCs/>
        </w:rPr>
        <w:t xml:space="preserve">help </w:t>
      </w:r>
      <w:r w:rsidRPr="002A20B1">
        <w:rPr>
          <w:b/>
          <w:bCs/>
          <w:i/>
          <w:iCs/>
        </w:rPr>
        <w:t>prevent the spread</w:t>
      </w:r>
      <w:r w:rsidR="002A20B1" w:rsidRPr="002A20B1">
        <w:rPr>
          <w:b/>
          <w:bCs/>
          <w:i/>
          <w:iCs/>
        </w:rPr>
        <w:t xml:space="preserve"> of COVID-19 and other illnesses.</w:t>
      </w:r>
    </w:p>
    <w:sectPr w:rsidR="00CC719F" w:rsidRPr="002A20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2C"/>
    <w:rsid w:val="00043EC2"/>
    <w:rsid w:val="000C6CE8"/>
    <w:rsid w:val="00111F21"/>
    <w:rsid w:val="00112ADD"/>
    <w:rsid w:val="002A20B1"/>
    <w:rsid w:val="002C5DAF"/>
    <w:rsid w:val="003418AD"/>
    <w:rsid w:val="004A588A"/>
    <w:rsid w:val="005203E5"/>
    <w:rsid w:val="0067190E"/>
    <w:rsid w:val="007516D9"/>
    <w:rsid w:val="00767C14"/>
    <w:rsid w:val="007B2DE2"/>
    <w:rsid w:val="007F02EF"/>
    <w:rsid w:val="007F29B8"/>
    <w:rsid w:val="008654CF"/>
    <w:rsid w:val="008D0EDB"/>
    <w:rsid w:val="00931985"/>
    <w:rsid w:val="00A12923"/>
    <w:rsid w:val="00A54E74"/>
    <w:rsid w:val="00A55D85"/>
    <w:rsid w:val="00BE721C"/>
    <w:rsid w:val="00CC719F"/>
    <w:rsid w:val="00EA3352"/>
    <w:rsid w:val="00FA322C"/>
    <w:rsid w:val="00FA414E"/>
    <w:rsid w:val="00FC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1E79E"/>
  <w15:chartTrackingRefBased/>
  <w15:docId w15:val="{217FCC55-A783-431D-8BEF-2CF9F95B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5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C7CFF3E7087147AE64971C3145F85C" ma:contentTypeVersion="12" ma:contentTypeDescription="Create a new document." ma:contentTypeScope="" ma:versionID="4b481ebd0d3104a589b57bfb25bafd7a">
  <xsd:schema xmlns:xsd="http://www.w3.org/2001/XMLSchema" xmlns:xs="http://www.w3.org/2001/XMLSchema" xmlns:p="http://schemas.microsoft.com/office/2006/metadata/properties" xmlns:ns2="db8b4d9d-0e4b-46ec-9231-183801eae115" xmlns:ns3="0d1654e5-77b8-452f-a929-732c81f85c02" targetNamespace="http://schemas.microsoft.com/office/2006/metadata/properties" ma:root="true" ma:fieldsID="5dfd81beccffc7d99fc1a8f38cfe5e7d" ns2:_="" ns3:_="">
    <xsd:import namespace="db8b4d9d-0e4b-46ec-9231-183801eae115"/>
    <xsd:import namespace="0d1654e5-77b8-452f-a929-732c81f85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b4d9d-0e4b-46ec-9231-183801eae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654e5-77b8-452f-a929-732c81f85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A8A55B-723F-4B74-851D-89E6AA306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b4d9d-0e4b-46ec-9231-183801eae115"/>
    <ds:schemaRef ds:uri="0d1654e5-77b8-452f-a929-732c81f85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422F1F-A726-44DD-B9E7-5D20B71993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62293-1F1C-4DFC-8905-0116F62F13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VanDeMark Chemical</dc:creator>
  <cp:keywords/>
  <dc:description/>
  <cp:lastModifiedBy>Samantha Floyd</cp:lastModifiedBy>
  <cp:revision>21</cp:revision>
  <dcterms:created xsi:type="dcterms:W3CDTF">2020-05-11T18:36:00Z</dcterms:created>
  <dcterms:modified xsi:type="dcterms:W3CDTF">2020-05-11T18:59:00Z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0x0101004BC7CFF3E7087147AE64971C3145F85C</vt:lpwstr>
  </property>
</Properties>
</file>